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06EF2" w14:textId="77777777" w:rsidR="000F04D7" w:rsidRPr="00523FF3" w:rsidRDefault="000F04D7" w:rsidP="000F04D7">
      <w:pPr>
        <w:pageBreakBefore/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Приложение № 5</w:t>
      </w:r>
    </w:p>
    <w:p w14:paraId="4AFCF110" w14:textId="77777777" w:rsidR="000F04D7" w:rsidRPr="00523FF3" w:rsidRDefault="000F04D7" w:rsidP="000F04D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о предоставлении гранта </w:t>
      </w:r>
    </w:p>
    <w:p w14:paraId="64B8C0A9" w14:textId="77777777" w:rsidR="000F04D7" w:rsidRPr="00523FF3" w:rsidRDefault="000F04D7" w:rsidP="000F04D7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sz w:val="24"/>
          <w:szCs w:val="24"/>
          <w:lang w:eastAsia="ru-RU"/>
        </w:rPr>
        <w:t>№ _______ от «____» __________ 2022 г.</w:t>
      </w:r>
    </w:p>
    <w:p w14:paraId="1EC40909" w14:textId="77777777" w:rsidR="000F04D7" w:rsidRPr="00523FF3" w:rsidRDefault="000F04D7" w:rsidP="000F04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9B587D" w14:textId="77777777" w:rsidR="000F04D7" w:rsidRPr="00523FF3" w:rsidRDefault="000F04D7" w:rsidP="000F04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9E926C" w14:textId="77777777" w:rsidR="000F04D7" w:rsidRPr="00523FF3" w:rsidRDefault="000F04D7" w:rsidP="000F04D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b/>
          <w:sz w:val="24"/>
          <w:szCs w:val="24"/>
          <w:lang w:eastAsia="ru-RU"/>
        </w:rPr>
        <w:t>ГРАФИК</w:t>
      </w:r>
    </w:p>
    <w:p w14:paraId="2163F900" w14:textId="77777777" w:rsidR="000F04D7" w:rsidRPr="00523FF3" w:rsidRDefault="000F04D7" w:rsidP="000F04D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23FF3">
        <w:rPr>
          <w:rFonts w:ascii="Times New Roman" w:eastAsia="Times New Roman" w:hAnsi="Times New Roman"/>
          <w:b/>
          <w:sz w:val="24"/>
          <w:szCs w:val="24"/>
          <w:lang w:eastAsia="ru-RU"/>
        </w:rPr>
        <w:t>отчетности и платежей по гранту</w:t>
      </w:r>
    </w:p>
    <w:p w14:paraId="13543E95" w14:textId="77777777" w:rsidR="000F04D7" w:rsidRPr="00523FF3" w:rsidRDefault="000F04D7" w:rsidP="000F04D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4025"/>
        <w:gridCol w:w="5245"/>
      </w:tblGrid>
      <w:tr w:rsidR="000F04D7" w:rsidRPr="00677183" w14:paraId="7AC21F59" w14:textId="77777777" w:rsidTr="000F04D7">
        <w:tc>
          <w:tcPr>
            <w:tcW w:w="795" w:type="dxa"/>
            <w:shd w:val="clear" w:color="auto" w:fill="auto"/>
          </w:tcPr>
          <w:p w14:paraId="21F19BD8" w14:textId="77777777" w:rsidR="000F04D7" w:rsidRPr="00D1477D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7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№№</w:t>
            </w:r>
          </w:p>
          <w:p w14:paraId="4CF46C68" w14:textId="77777777" w:rsidR="000F04D7" w:rsidRPr="00D1477D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7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25" w:type="dxa"/>
            <w:shd w:val="clear" w:color="auto" w:fill="auto"/>
          </w:tcPr>
          <w:p w14:paraId="57EFC1CC" w14:textId="77777777" w:rsidR="000F04D7" w:rsidRPr="00D1477D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7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и сумма предоставления гранта Грантодателем</w:t>
            </w:r>
          </w:p>
        </w:tc>
        <w:tc>
          <w:tcPr>
            <w:tcW w:w="5245" w:type="dxa"/>
            <w:shd w:val="clear" w:color="auto" w:fill="auto"/>
          </w:tcPr>
          <w:p w14:paraId="23EA9E28" w14:textId="77777777" w:rsidR="000F04D7" w:rsidRPr="00D1477D" w:rsidRDefault="000F04D7" w:rsidP="005F2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1477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 предоставления отчетности Грантополучателем</w:t>
            </w:r>
          </w:p>
        </w:tc>
      </w:tr>
      <w:tr w:rsidR="000F04D7" w:rsidRPr="00677183" w14:paraId="0B448F95" w14:textId="77777777" w:rsidTr="000F04D7">
        <w:tc>
          <w:tcPr>
            <w:tcW w:w="795" w:type="dxa"/>
            <w:shd w:val="clear" w:color="auto" w:fill="auto"/>
          </w:tcPr>
          <w:p w14:paraId="043989BA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25" w:type="dxa"/>
            <w:shd w:val="clear" w:color="auto" w:fill="auto"/>
          </w:tcPr>
          <w:p w14:paraId="2E6569BB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14:paraId="0395F784" w14:textId="77777777" w:rsidR="000F04D7" w:rsidRDefault="000F04D7" w:rsidP="005F27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Промежуточный творческий отчет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виде электронного файла в формате PDF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</w:p>
          <w:p w14:paraId="2B45287E" w14:textId="77777777" w:rsidR="000F04D7" w:rsidRDefault="000F04D7" w:rsidP="005F27B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7F7B">
              <w:rPr>
                <w:rFonts w:ascii="Times New Roman" w:hAnsi="Times New Roman"/>
                <w:color w:val="000000"/>
                <w:sz w:val="24"/>
                <w:szCs w:val="24"/>
              </w:rPr>
              <w:t>--/--/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года.</w:t>
            </w:r>
          </w:p>
          <w:p w14:paraId="172F43B1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Промежуточный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финансовый</w:t>
            </w:r>
            <w:r w:rsidRPr="00CE329F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отчет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*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виде электронного файла в формате PDF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 </w:t>
            </w:r>
            <w:r w:rsidRPr="00197F7B">
              <w:rPr>
                <w:rFonts w:ascii="Times New Roman" w:hAnsi="Times New Roman"/>
                <w:color w:val="000000"/>
                <w:sz w:val="24"/>
                <w:szCs w:val="24"/>
              </w:rPr>
              <w:t>--/--/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0C66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года.</w:t>
            </w:r>
          </w:p>
        </w:tc>
      </w:tr>
      <w:tr w:rsidR="000F04D7" w:rsidRPr="00677183" w14:paraId="0E05F2BC" w14:textId="77777777" w:rsidTr="000F04D7">
        <w:tc>
          <w:tcPr>
            <w:tcW w:w="795" w:type="dxa"/>
            <w:shd w:val="clear" w:color="auto" w:fill="auto"/>
          </w:tcPr>
          <w:p w14:paraId="6044F608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25" w:type="dxa"/>
            <w:shd w:val="clear" w:color="auto" w:fill="auto"/>
          </w:tcPr>
          <w:p w14:paraId="509F85DE" w14:textId="77777777" w:rsidR="000F04D7" w:rsidRPr="00677183" w:rsidRDefault="000F04D7" w:rsidP="005F2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shd w:val="clear" w:color="auto" w:fill="auto"/>
          </w:tcPr>
          <w:p w14:paraId="09D3A6B9" w14:textId="77777777" w:rsidR="00DA4A9F" w:rsidRPr="00F82687" w:rsidRDefault="00DA4A9F" w:rsidP="00DA4A9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Итоговый творческий отчет в соответствии с Приложением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№3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виде электронного файла в формате PDF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после согласования электронной версии, 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>в цветном распечатанном виде до ---/-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>-/2022 года.</w:t>
            </w:r>
          </w:p>
          <w:p w14:paraId="23E11C43" w14:textId="17AFB6CA" w:rsidR="000F04D7" w:rsidRPr="00677183" w:rsidRDefault="00DA4A9F" w:rsidP="00DA4A9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26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Итоговый финансовый отчет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 xml:space="preserve"> в соответствии с Приложением №4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виде электронного файла в формате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PDF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копиями всех первичных учетных документов и после согласования электронной версии в распечатанном виде 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>до 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>-/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82687">
              <w:rPr>
                <w:rFonts w:ascii="Times New Roman" w:hAnsi="Times New Roman"/>
                <w:color w:val="000000"/>
                <w:sz w:val="24"/>
                <w:szCs w:val="24"/>
              </w:rPr>
              <w:t>--/2022 года.</w:t>
            </w:r>
          </w:p>
        </w:tc>
      </w:tr>
    </w:tbl>
    <w:p w14:paraId="153DD936" w14:textId="0808CFAB" w:rsidR="000F04D7" w:rsidRDefault="000F04D7" w:rsidP="000F04D7">
      <w:pPr>
        <w:spacing w:after="0" w:line="240" w:lineRule="auto"/>
        <w:ind w:firstLine="567"/>
        <w:jc w:val="both"/>
        <w:rPr>
          <w:rFonts w:ascii="Times New Roman" w:hAnsi="Times New Roman"/>
          <w:vanish/>
          <w:sz w:val="24"/>
          <w:szCs w:val="24"/>
        </w:rPr>
      </w:pPr>
    </w:p>
    <w:p w14:paraId="55137B5B" w14:textId="77777777" w:rsidR="000F04D7" w:rsidRDefault="000F04D7" w:rsidP="000F04D7">
      <w:pPr>
        <w:spacing w:after="0" w:line="240" w:lineRule="auto"/>
        <w:ind w:firstLine="567"/>
        <w:jc w:val="both"/>
        <w:rPr>
          <w:rFonts w:ascii="Times New Roman" w:hAnsi="Times New Roman"/>
          <w:vanish/>
          <w:sz w:val="24"/>
          <w:szCs w:val="24"/>
        </w:rPr>
      </w:pPr>
    </w:p>
    <w:tbl>
      <w:tblPr>
        <w:tblW w:w="10065" w:type="dxa"/>
        <w:tblInd w:w="-56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3"/>
        <w:gridCol w:w="4962"/>
      </w:tblGrid>
      <w:tr w:rsidR="000F04D7" w:rsidRPr="00523FF3" w14:paraId="194E7CFC" w14:textId="77777777" w:rsidTr="005F27B1">
        <w:trPr>
          <w:trHeight w:val="246"/>
        </w:trPr>
        <w:tc>
          <w:tcPr>
            <w:tcW w:w="5103" w:type="dxa"/>
            <w:shd w:val="clear" w:color="auto" w:fill="auto"/>
          </w:tcPr>
          <w:p w14:paraId="5B1BEA2E" w14:textId="77777777" w:rsidR="000F04D7" w:rsidRPr="00523FF3" w:rsidRDefault="000F04D7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ГРАНТОДАТЕЛЬ</w:t>
            </w:r>
          </w:p>
        </w:tc>
        <w:tc>
          <w:tcPr>
            <w:tcW w:w="4962" w:type="dxa"/>
            <w:shd w:val="clear" w:color="auto" w:fill="auto"/>
          </w:tcPr>
          <w:p w14:paraId="58F3BAB4" w14:textId="77777777" w:rsidR="000F04D7" w:rsidRPr="00523FF3" w:rsidRDefault="000F04D7" w:rsidP="005F27B1">
            <w:pPr>
              <w:pStyle w:val="2"/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</w:pPr>
            <w:r w:rsidRPr="00523FF3">
              <w:rPr>
                <w:b/>
                <w:bCs/>
                <w:caps/>
                <w:color w:val="auto"/>
                <w:sz w:val="24"/>
                <w:szCs w:val="24"/>
                <w:lang w:val="ru-RU"/>
              </w:rPr>
              <w:t>ГРАНТОПОЛУЧАТЕЛЬ</w:t>
            </w:r>
          </w:p>
        </w:tc>
      </w:tr>
      <w:tr w:rsidR="000F04D7" w:rsidRPr="00523FF3" w14:paraId="5CEB9E2E" w14:textId="77777777" w:rsidTr="005F27B1">
        <w:tblPrEx>
          <w:tblLook w:val="04A0" w:firstRow="1" w:lastRow="0" w:firstColumn="1" w:lastColumn="0" w:noHBand="0" w:noVBand="1"/>
        </w:tblPrEx>
        <w:trPr>
          <w:trHeight w:val="299"/>
        </w:trPr>
        <w:tc>
          <w:tcPr>
            <w:tcW w:w="5103" w:type="dxa"/>
          </w:tcPr>
          <w:p w14:paraId="731D911B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ООГО «Российский фонд культуры»</w:t>
            </w:r>
          </w:p>
        </w:tc>
        <w:tc>
          <w:tcPr>
            <w:tcW w:w="4962" w:type="dxa"/>
          </w:tcPr>
          <w:p w14:paraId="5054B68A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04D7" w:rsidRPr="00523FF3" w14:paraId="61AC6C60" w14:textId="77777777" w:rsidTr="005F27B1">
        <w:tblPrEx>
          <w:tblLook w:val="04A0" w:firstRow="1" w:lastRow="0" w:firstColumn="1" w:lastColumn="0" w:noHBand="0" w:noVBand="1"/>
        </w:tblPrEx>
        <w:trPr>
          <w:trHeight w:val="66"/>
        </w:trPr>
        <w:tc>
          <w:tcPr>
            <w:tcW w:w="5103" w:type="dxa"/>
          </w:tcPr>
          <w:p w14:paraId="56202094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298EADC0" w14:textId="77777777" w:rsidR="000F04D7" w:rsidRPr="00523FF3" w:rsidRDefault="000F04D7" w:rsidP="005F27B1">
            <w:pPr>
              <w:pStyle w:val="p1mailrucssattributepostfix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0F04D7" w:rsidRPr="00523FF3" w14:paraId="2614D3A9" w14:textId="77777777" w:rsidTr="005F27B1">
        <w:tblPrEx>
          <w:tblLook w:val="04A0" w:firstRow="1" w:lastRow="0" w:firstColumn="1" w:lastColumn="0" w:noHBand="0" w:noVBand="1"/>
        </w:tblPrEx>
        <w:trPr>
          <w:trHeight w:val="505"/>
        </w:trPr>
        <w:tc>
          <w:tcPr>
            <w:tcW w:w="5103" w:type="dxa"/>
          </w:tcPr>
          <w:p w14:paraId="2EC67F9C" w14:textId="77777777" w:rsidR="000F04D7" w:rsidRPr="00523FF3" w:rsidRDefault="000F04D7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Генеральный директор</w:t>
            </w:r>
          </w:p>
          <w:p w14:paraId="101A4A42" w14:textId="77777777" w:rsidR="000F04D7" w:rsidRPr="00523FF3" w:rsidRDefault="000F04D7" w:rsidP="005F27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B9F7D7F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09E61D5" w14:textId="77777777" w:rsidR="000F04D7" w:rsidRPr="00523FF3" w:rsidRDefault="000F04D7" w:rsidP="005F27B1">
            <w:pPr>
              <w:tabs>
                <w:tab w:val="center" w:pos="7655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_____________________ Е.Ю. Головнина</w:t>
            </w:r>
            <w:r w:rsidRPr="00523F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2" w:type="dxa"/>
          </w:tcPr>
          <w:p w14:paraId="271BE30D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</w:t>
            </w:r>
          </w:p>
          <w:p w14:paraId="73E225D0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5D19054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139AB26C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3FF3">
              <w:rPr>
                <w:rFonts w:ascii="Times New Roman" w:hAnsi="Times New Roman"/>
                <w:b/>
                <w:sz w:val="24"/>
                <w:szCs w:val="24"/>
              </w:rPr>
              <w:t>____________________/_________________/</w:t>
            </w:r>
          </w:p>
          <w:p w14:paraId="30BB8CC9" w14:textId="77777777" w:rsidR="000F04D7" w:rsidRPr="00523FF3" w:rsidRDefault="000F04D7" w:rsidP="005F27B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17481FC" w14:textId="77777777" w:rsidR="000F04D7" w:rsidRDefault="000F04D7"/>
    <w:sectPr w:rsidR="000F04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D7"/>
    <w:rsid w:val="000F04D7"/>
    <w:rsid w:val="00DA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2A43"/>
  <w15:chartTrackingRefBased/>
  <w15:docId w15:val="{691E64C8-ADEC-4735-99ED-479E266B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04D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F04D7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color w:val="000000"/>
      <w:sz w:val="28"/>
      <w:szCs w:val="28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F04D7"/>
    <w:rPr>
      <w:rFonts w:ascii="Times New Roman" w:eastAsia="Times New Roman" w:hAnsi="Times New Roman" w:cs="Times New Roman"/>
      <w:color w:val="000000"/>
      <w:sz w:val="28"/>
      <w:szCs w:val="28"/>
      <w:lang w:val="x-none" w:eastAsia="ru-RU"/>
    </w:rPr>
  </w:style>
  <w:style w:type="paragraph" w:customStyle="1" w:styleId="p1mailrucssattributepostfix">
    <w:name w:val="p1_mailru_css_attribute_postfix"/>
    <w:basedOn w:val="a"/>
    <w:rsid w:val="000F04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2</cp:revision>
  <dcterms:created xsi:type="dcterms:W3CDTF">2022-04-08T08:09:00Z</dcterms:created>
  <dcterms:modified xsi:type="dcterms:W3CDTF">2022-04-08T13:02:00Z</dcterms:modified>
</cp:coreProperties>
</file>